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Look w:val="01E0" w:firstRow="1" w:lastRow="1" w:firstColumn="1" w:lastColumn="1" w:noHBand="0" w:noVBand="0"/>
      </w:tblPr>
      <w:tblGrid>
        <w:gridCol w:w="2448"/>
        <w:gridCol w:w="7617"/>
      </w:tblGrid>
      <w:tr w:rsidR="00FC7DE4" w:rsidTr="0024051E">
        <w:trPr>
          <w:trHeight w:val="1247"/>
        </w:trPr>
        <w:tc>
          <w:tcPr>
            <w:tcW w:w="2448" w:type="dxa"/>
            <w:hideMark/>
          </w:tcPr>
          <w:p w:rsidR="00FC7DE4" w:rsidRDefault="00FC7DE4" w:rsidP="0024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6448870" wp14:editId="5E32E091">
                  <wp:extent cx="1417320" cy="1341120"/>
                  <wp:effectExtent l="0" t="0" r="0" b="0"/>
                  <wp:docPr id="1" name="Рисунок 1" descr="печать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ечать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296" t="33118" r="38383" b="401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134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7" w:type="dxa"/>
          </w:tcPr>
          <w:p w:rsidR="00FC7DE4" w:rsidRDefault="00FC7DE4" w:rsidP="0024051E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FC7DE4" w:rsidRDefault="00FC7DE4" w:rsidP="0024051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ОБЩЕСТВО С ОГРАНИЧЕННОЙ ОТВЕТСТВЕННОСТЬЮ</w:t>
            </w:r>
          </w:p>
          <w:p w:rsidR="00FC7DE4" w:rsidRDefault="00FC7DE4" w:rsidP="0024051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C7DE4" w:rsidRDefault="00FC7DE4" w:rsidP="0024051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«ГЕОПУНКТ»</w:t>
            </w:r>
          </w:p>
          <w:p w:rsidR="00FC7DE4" w:rsidRDefault="00FC7DE4" w:rsidP="0024051E">
            <w:pPr>
              <w:jc w:val="center"/>
              <w:rPr>
                <w:rFonts w:ascii="Times New Roman" w:hAnsi="Times New Roman" w:cs="Times New Roman"/>
              </w:rPr>
            </w:pPr>
          </w:p>
          <w:p w:rsidR="00FC7DE4" w:rsidRDefault="00FC7DE4" w:rsidP="0024051E">
            <w:pPr>
              <w:jc w:val="center"/>
              <w:rPr>
                <w:rFonts w:ascii="Times New Roman" w:hAnsi="Times New Roman" w:cs="Times New Roman"/>
              </w:rPr>
            </w:pPr>
          </w:p>
          <w:p w:rsidR="00FC7DE4" w:rsidRDefault="00FC7DE4" w:rsidP="002405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ООО “ГЕОПУНКТ” Адрес: 410012, ул.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Кутякова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д. 9, оф. 30 Телефон: 422-711, 8-919-824-7654</w:t>
            </w:r>
          </w:p>
          <w:p w:rsidR="00FC7DE4" w:rsidRDefault="00FC7DE4" w:rsidP="0024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ОГРН: 1126450017088 ИНН/КПП: 6450058611/645001001 </w:t>
            </w:r>
          </w:p>
        </w:tc>
      </w:tr>
    </w:tbl>
    <w:p w:rsidR="00FC7DE4" w:rsidRDefault="00FC7DE4" w:rsidP="00FC7DE4">
      <w:pPr>
        <w:pStyle w:val="Bodytext20"/>
        <w:shd w:val="clear" w:color="auto" w:fill="auto"/>
        <w:spacing w:after="1661" w:line="260" w:lineRule="exact"/>
        <w:jc w:val="both"/>
        <w:rPr>
          <w:rFonts w:cs="Courier New"/>
        </w:rPr>
      </w:pPr>
    </w:p>
    <w:p w:rsidR="00FC3028" w:rsidRDefault="00FC7DE4" w:rsidP="00FC7DE4">
      <w:pPr>
        <w:jc w:val="center"/>
        <w:rPr>
          <w:rFonts w:ascii="Times New Roman" w:hAnsi="Times New Roman" w:cs="Times New Roman"/>
          <w:b/>
          <w:sz w:val="20"/>
          <w:szCs w:val="32"/>
        </w:rPr>
      </w:pPr>
      <w:r w:rsidRPr="00B502B9">
        <w:rPr>
          <w:rFonts w:ascii="Times New Roman" w:hAnsi="Times New Roman" w:cs="Times New Roman"/>
          <w:b/>
          <w:sz w:val="20"/>
          <w:szCs w:val="32"/>
        </w:rPr>
        <w:t xml:space="preserve">Государственный заказчик: «Комитет по управлению имущества города Саратова», </w:t>
      </w:r>
    </w:p>
    <w:p w:rsidR="00FC7DE4" w:rsidRPr="00B502B9" w:rsidRDefault="00FC7DE4" w:rsidP="00FC7DE4">
      <w:pPr>
        <w:jc w:val="center"/>
        <w:rPr>
          <w:rFonts w:ascii="Times New Roman" w:hAnsi="Times New Roman" w:cs="Times New Roman"/>
          <w:b/>
          <w:sz w:val="20"/>
          <w:szCs w:val="32"/>
        </w:rPr>
      </w:pPr>
      <w:r w:rsidRPr="00B502B9">
        <w:rPr>
          <w:rFonts w:ascii="Times New Roman" w:hAnsi="Times New Roman" w:cs="Times New Roman"/>
          <w:b/>
          <w:sz w:val="20"/>
          <w:szCs w:val="32"/>
        </w:rPr>
        <w:t>государственный контракт №0360300001016000098-0061061-01 от 05.10.2016 г.</w:t>
      </w:r>
    </w:p>
    <w:p w:rsidR="00FC7DE4" w:rsidRPr="00B502B9" w:rsidRDefault="00FC7DE4" w:rsidP="00FC7DE4">
      <w:pPr>
        <w:pStyle w:val="Bodytext20"/>
        <w:shd w:val="clear" w:color="auto" w:fill="auto"/>
        <w:spacing w:after="1661" w:line="260" w:lineRule="exact"/>
        <w:jc w:val="both"/>
        <w:rPr>
          <w:rFonts w:eastAsia="Courier New"/>
          <w:b w:val="0"/>
          <w:color w:val="000000"/>
          <w:sz w:val="20"/>
          <w:szCs w:val="32"/>
          <w:lang w:eastAsia="ru-RU"/>
        </w:rPr>
      </w:pPr>
      <w:r w:rsidRPr="00B502B9">
        <w:rPr>
          <w:rFonts w:eastAsia="Courier New"/>
          <w:b w:val="0"/>
          <w:color w:val="000000"/>
          <w:sz w:val="20"/>
          <w:szCs w:val="32"/>
          <w:lang w:eastAsia="ru-RU"/>
        </w:rPr>
        <w:t xml:space="preserve">  </w:t>
      </w:r>
    </w:p>
    <w:p w:rsidR="00FC7DE4" w:rsidRDefault="00FC7DE4" w:rsidP="00FC7DE4">
      <w:pPr>
        <w:pStyle w:val="Heading10"/>
        <w:keepNext/>
        <w:keepLines/>
        <w:shd w:val="clear" w:color="auto" w:fill="auto"/>
        <w:spacing w:before="0" w:after="340" w:line="340" w:lineRule="exact"/>
        <w:ind w:right="-29"/>
        <w:rPr>
          <w:szCs w:val="20"/>
        </w:rPr>
      </w:pPr>
      <w:bookmarkStart w:id="0" w:name="bookmark0"/>
      <w:bookmarkStart w:id="1" w:name="OLE_LINK58"/>
      <w:bookmarkStart w:id="2" w:name="OLE_LINK59"/>
      <w:r>
        <w:t>ПРОЕКТ МЕЖЕВАНИЯ ТЕРРИТОРИИ</w:t>
      </w:r>
      <w:bookmarkEnd w:id="0"/>
    </w:p>
    <w:p w:rsidR="00FC7DE4" w:rsidRDefault="00FC7DE4" w:rsidP="00FC7DE4">
      <w:pPr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ограниченной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улицами Прессовой, ул. 3-м Нагорным проездом, 4-м Огородным проездом и ул. Пролетарской в Заводском районе г. Саратова</w:t>
      </w:r>
    </w:p>
    <w:bookmarkEnd w:id="1"/>
    <w:bookmarkEnd w:id="2"/>
    <w:p w:rsidR="00FC7DE4" w:rsidRDefault="00FC7DE4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360" w:lineRule="auto"/>
        <w:jc w:val="both"/>
        <w:rPr>
          <w:rFonts w:cs="Courier New"/>
          <w:szCs w:val="20"/>
        </w:rPr>
      </w:pPr>
    </w:p>
    <w:p w:rsidR="00FC7DE4" w:rsidRDefault="00FC7DE4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360" w:lineRule="auto"/>
      </w:pPr>
    </w:p>
    <w:p w:rsidR="00FC7DE4" w:rsidRDefault="00FC7DE4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360" w:lineRule="auto"/>
      </w:pPr>
    </w:p>
    <w:p w:rsidR="00FC7DE4" w:rsidRDefault="00FC7DE4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360" w:lineRule="auto"/>
      </w:pPr>
    </w:p>
    <w:p w:rsidR="00FC7DE4" w:rsidRDefault="00FC7DE4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360" w:lineRule="auto"/>
      </w:pPr>
    </w:p>
    <w:p w:rsidR="00FC7DE4" w:rsidRDefault="00FC7DE4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360" w:lineRule="auto"/>
      </w:pPr>
    </w:p>
    <w:p w:rsidR="00FC7DE4" w:rsidRDefault="00FC7DE4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/>
        <w:jc w:val="left"/>
      </w:pPr>
      <w:r>
        <w:t>Директор ООО «ГЕОПУНКТ»___________________</w:t>
      </w:r>
      <w:r>
        <w:tab/>
        <w:t>С.Н. Цаплин</w:t>
      </w:r>
    </w:p>
    <w:p w:rsidR="00FC7DE4" w:rsidRDefault="00FC3028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260" w:lineRule="exact"/>
        <w:jc w:val="left"/>
        <w:rPr>
          <w:sz w:val="22"/>
        </w:rPr>
      </w:pPr>
      <w:r>
        <w:rPr>
          <w:sz w:val="22"/>
        </w:rPr>
        <w:t xml:space="preserve">                                                                                </w:t>
      </w:r>
      <w:proofErr w:type="spellStart"/>
      <w:r w:rsidR="00FC7DE4">
        <w:rPr>
          <w:sz w:val="22"/>
        </w:rPr>
        <w:t>м.п</w:t>
      </w:r>
      <w:proofErr w:type="spellEnd"/>
      <w:r w:rsidR="00FC7DE4">
        <w:rPr>
          <w:sz w:val="22"/>
        </w:rPr>
        <w:t>.</w:t>
      </w:r>
    </w:p>
    <w:p w:rsidR="00FC7DE4" w:rsidRDefault="00FC7DE4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260" w:lineRule="exact"/>
        <w:jc w:val="left"/>
        <w:rPr>
          <w:szCs w:val="20"/>
        </w:rPr>
      </w:pPr>
    </w:p>
    <w:p w:rsidR="00FC7DE4" w:rsidRDefault="00FC7DE4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260" w:lineRule="exact"/>
        <w:jc w:val="left"/>
      </w:pPr>
    </w:p>
    <w:p w:rsidR="00FC7DE4" w:rsidRDefault="00FC7DE4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/>
        <w:jc w:val="left"/>
      </w:pPr>
      <w:r>
        <w:t xml:space="preserve">Кадастровый </w:t>
      </w:r>
      <w:proofErr w:type="spellStart"/>
      <w:r>
        <w:t>инженер___________________Тараканов</w:t>
      </w:r>
      <w:proofErr w:type="spellEnd"/>
      <w:r>
        <w:t xml:space="preserve"> Д.А        </w:t>
      </w:r>
    </w:p>
    <w:p w:rsidR="00FC7DE4" w:rsidRDefault="00FC3028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/>
        <w:jc w:val="left"/>
        <w:rPr>
          <w:sz w:val="22"/>
        </w:rPr>
      </w:pPr>
      <w:r>
        <w:rPr>
          <w:sz w:val="22"/>
        </w:rPr>
        <w:t xml:space="preserve">                                                            </w:t>
      </w:r>
      <w:proofErr w:type="spellStart"/>
      <w:r w:rsidR="00FC7DE4">
        <w:rPr>
          <w:sz w:val="22"/>
        </w:rPr>
        <w:t>м.п</w:t>
      </w:r>
      <w:proofErr w:type="spellEnd"/>
      <w:r w:rsidR="00FC7DE4">
        <w:rPr>
          <w:sz w:val="22"/>
        </w:rPr>
        <w:t>.</w:t>
      </w:r>
    </w:p>
    <w:p w:rsidR="00FC7DE4" w:rsidRDefault="00FC7DE4" w:rsidP="00FC7DE4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260" w:lineRule="exact"/>
        <w:rPr>
          <w:szCs w:val="20"/>
        </w:rPr>
      </w:pPr>
    </w:p>
    <w:p w:rsidR="00FC7DE4" w:rsidRDefault="00FC7DE4" w:rsidP="00FC7DE4">
      <w:pPr>
        <w:pStyle w:val="Bodytext20"/>
        <w:shd w:val="clear" w:color="auto" w:fill="auto"/>
        <w:spacing w:after="0" w:line="360" w:lineRule="auto"/>
        <w:ind w:right="-78"/>
      </w:pPr>
    </w:p>
    <w:p w:rsidR="00FC7DE4" w:rsidRDefault="00FC7DE4" w:rsidP="00FC7DE4">
      <w:pPr>
        <w:pStyle w:val="Bodytext20"/>
        <w:shd w:val="clear" w:color="auto" w:fill="auto"/>
        <w:spacing w:after="0" w:line="360" w:lineRule="auto"/>
        <w:ind w:right="-78"/>
        <w:rPr>
          <w:sz w:val="28"/>
          <w:szCs w:val="28"/>
        </w:rPr>
      </w:pPr>
      <w:r>
        <w:t>Саратов 2016 г.</w:t>
      </w:r>
    </w:p>
    <w:p w:rsidR="00532336" w:rsidRDefault="00532336"/>
    <w:p w:rsidR="00FC7DE4" w:rsidRDefault="00FC7DE4"/>
    <w:p w:rsidR="00FC7DE4" w:rsidRDefault="00FC7DE4" w:rsidP="00FC7DE4">
      <w:pPr>
        <w:pStyle w:val="Bodytext20"/>
        <w:shd w:val="clear" w:color="auto" w:fill="auto"/>
        <w:spacing w:after="0" w:line="360" w:lineRule="auto"/>
        <w:ind w:right="539"/>
        <w:rPr>
          <w:sz w:val="28"/>
          <w:szCs w:val="28"/>
        </w:rPr>
      </w:pPr>
      <w:r>
        <w:rPr>
          <w:sz w:val="28"/>
          <w:szCs w:val="28"/>
        </w:rPr>
        <w:lastRenderedPageBreak/>
        <w:t>Состав материалов проекта</w:t>
      </w:r>
    </w:p>
    <w:tbl>
      <w:tblPr>
        <w:tblW w:w="10860" w:type="dxa"/>
        <w:tblInd w:w="-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7435"/>
        <w:gridCol w:w="1559"/>
        <w:gridCol w:w="961"/>
      </w:tblGrid>
      <w:tr w:rsidR="00FC7DE4" w:rsidTr="0024051E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tabs>
                <w:tab w:val="left" w:pos="978"/>
              </w:tabs>
              <w:spacing w:after="0" w:line="360" w:lineRule="auto"/>
              <w:ind w:right="73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40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tabs>
                <w:tab w:val="left" w:pos="978"/>
                <w:tab w:val="left" w:pos="1436"/>
              </w:tabs>
              <w:spacing w:after="0" w:line="360" w:lineRule="auto"/>
              <w:ind w:right="-108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Масштаб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Стр.</w:t>
            </w:r>
          </w:p>
        </w:tc>
      </w:tr>
      <w:tr w:rsidR="00FC7DE4" w:rsidTr="0024051E">
        <w:tc>
          <w:tcPr>
            <w:tcW w:w="10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Текстовые материалы</w:t>
            </w:r>
          </w:p>
        </w:tc>
      </w:tr>
      <w:tr w:rsidR="00FC7DE4" w:rsidTr="0024051E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Общая часть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tabs>
                <w:tab w:val="left" w:pos="49"/>
                <w:tab w:val="left" w:pos="508"/>
              </w:tabs>
              <w:spacing w:after="0" w:line="360" w:lineRule="auto"/>
              <w:ind w:right="539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FC7DE4" w:rsidTr="0024051E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Материалы по обоснованию проекта </w:t>
            </w:r>
            <w:bookmarkStart w:id="3" w:name="_GoBack"/>
            <w:bookmarkEnd w:id="3"/>
            <w:r>
              <w:rPr>
                <w:b w:val="0"/>
                <w:bCs/>
                <w:sz w:val="28"/>
                <w:szCs w:val="28"/>
              </w:rPr>
              <w:t>межевания территории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C7DE4" w:rsidTr="0024051E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Характеристика территории, на которой осуществляется межевание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jc w:val="left"/>
              <w:rPr>
                <w:color w:val="000000"/>
                <w:sz w:val="28"/>
                <w:szCs w:val="28"/>
                <w:highlight w:val="cyan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C7DE4" w:rsidTr="0024051E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color w:val="000000"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Цели разработки проекта межевания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jc w:val="left"/>
              <w:rPr>
                <w:b w:val="0"/>
                <w:bCs/>
                <w:color w:val="000000"/>
                <w:sz w:val="28"/>
                <w:szCs w:val="28"/>
                <w:highlight w:val="cyan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FC7DE4" w:rsidTr="0024051E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2.3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color w:val="000000"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Планировочное обоснование местоположения границ земельных участков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FC7DE4" w:rsidTr="0024051E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2.4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Экспликация образуемых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jc w:val="left"/>
              <w:rPr>
                <w:b w:val="0"/>
                <w:bCs/>
                <w:color w:val="000000"/>
                <w:sz w:val="28"/>
                <w:szCs w:val="28"/>
                <w:highlight w:val="cyan"/>
              </w:rPr>
            </w:pPr>
            <w:r w:rsidRPr="00FC7DE4">
              <w:rPr>
                <w:b w:val="0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FC7DE4" w:rsidTr="0024051E">
        <w:tc>
          <w:tcPr>
            <w:tcW w:w="10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color w:val="000000"/>
                <w:sz w:val="28"/>
                <w:szCs w:val="28"/>
                <w:highlight w:val="cyan"/>
              </w:rPr>
            </w:pPr>
            <w:r>
              <w:rPr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FC7DE4" w:rsidTr="0024051E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1"/>
              <w:shd w:val="clear" w:color="auto" w:fill="auto"/>
              <w:spacing w:before="0" w:line="360" w:lineRule="auto"/>
              <w:ind w:firstLine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межевания территории, часть 1 «Границы образуемых и изменяемых земельных участков»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color w:val="000000"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1:500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-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C7DE4" w:rsidTr="0024051E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межевания территории, часть 2 «Границы зон с особыми условиями использования территории»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tabs>
                <w:tab w:val="left" w:pos="797"/>
              </w:tabs>
              <w:spacing w:after="0"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1:500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ind w:right="-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C7DE4" w:rsidTr="0024051E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E4" w:rsidRDefault="00FC7DE4" w:rsidP="0024051E">
            <w:pPr>
              <w:pStyle w:val="Bodytext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межевания территории, часть 3 «Экспликация и таблицы координат образуемых и изменяемых земельных участков»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tabs>
                <w:tab w:val="left" w:pos="797"/>
              </w:tabs>
              <w:spacing w:after="0"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E4" w:rsidRDefault="00FC7DE4" w:rsidP="0024051E">
            <w:pPr>
              <w:pStyle w:val="Bodytext20"/>
              <w:shd w:val="clear" w:color="auto" w:fill="auto"/>
              <w:spacing w:after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FC7DE4" w:rsidRDefault="00FC7DE4"/>
    <w:sectPr w:rsidR="00FC7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DE4"/>
    <w:rsid w:val="0023432C"/>
    <w:rsid w:val="00532336"/>
    <w:rsid w:val="00FC3028"/>
    <w:rsid w:val="00FC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E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FC7DE4"/>
    <w:rPr>
      <w:rFonts w:ascii="Times New Roman" w:hAnsi="Times New Roman" w:cs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FC7DE4"/>
    <w:pPr>
      <w:shd w:val="clear" w:color="auto" w:fill="FFFFFF"/>
      <w:spacing w:after="1740" w:line="240" w:lineRule="atLeast"/>
      <w:jc w:val="center"/>
    </w:pPr>
    <w:rPr>
      <w:rFonts w:ascii="Times New Roman" w:eastAsiaTheme="minorHAnsi" w:hAnsi="Times New Roman" w:cs="Times New Roman"/>
      <w:b/>
      <w:color w:val="auto"/>
      <w:sz w:val="26"/>
      <w:szCs w:val="22"/>
      <w:lang w:eastAsia="en-US"/>
    </w:rPr>
  </w:style>
  <w:style w:type="character" w:customStyle="1" w:styleId="Heading1">
    <w:name w:val="Heading #1_"/>
    <w:link w:val="Heading10"/>
    <w:locked/>
    <w:rsid w:val="00FC7DE4"/>
    <w:rPr>
      <w:rFonts w:ascii="Times New Roman" w:hAnsi="Times New Roman" w:cs="Times New Roman"/>
      <w:b/>
      <w:sz w:val="34"/>
      <w:shd w:val="clear" w:color="auto" w:fill="FFFFFF"/>
    </w:rPr>
  </w:style>
  <w:style w:type="paragraph" w:customStyle="1" w:styleId="Heading10">
    <w:name w:val="Heading #1"/>
    <w:basedOn w:val="a"/>
    <w:link w:val="Heading1"/>
    <w:rsid w:val="00FC7DE4"/>
    <w:pPr>
      <w:shd w:val="clear" w:color="auto" w:fill="FFFFFF"/>
      <w:spacing w:before="1740" w:after="420" w:line="240" w:lineRule="atLeast"/>
      <w:jc w:val="center"/>
      <w:outlineLvl w:val="0"/>
    </w:pPr>
    <w:rPr>
      <w:rFonts w:ascii="Times New Roman" w:eastAsiaTheme="minorHAnsi" w:hAnsi="Times New Roman" w:cs="Times New Roman"/>
      <w:b/>
      <w:color w:val="auto"/>
      <w:sz w:val="34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FC7D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DE4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Bodytext">
    <w:name w:val="Body text_"/>
    <w:link w:val="Bodytext1"/>
    <w:locked/>
    <w:rsid w:val="00FC7DE4"/>
    <w:rPr>
      <w:rFonts w:ascii="Times New Roman" w:hAnsi="Times New Roman" w:cs="Times New Roman"/>
      <w:sz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FC7DE4"/>
    <w:pPr>
      <w:shd w:val="clear" w:color="auto" w:fill="FFFFFF"/>
      <w:spacing w:before="300" w:line="317" w:lineRule="exact"/>
      <w:ind w:hanging="360"/>
      <w:jc w:val="both"/>
    </w:pPr>
    <w:rPr>
      <w:rFonts w:ascii="Times New Roman" w:eastAsiaTheme="minorHAnsi" w:hAnsi="Times New Roman" w:cs="Times New Roman"/>
      <w:color w:val="auto"/>
      <w:sz w:val="26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E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FC7DE4"/>
    <w:rPr>
      <w:rFonts w:ascii="Times New Roman" w:hAnsi="Times New Roman" w:cs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FC7DE4"/>
    <w:pPr>
      <w:shd w:val="clear" w:color="auto" w:fill="FFFFFF"/>
      <w:spacing w:after="1740" w:line="240" w:lineRule="atLeast"/>
      <w:jc w:val="center"/>
    </w:pPr>
    <w:rPr>
      <w:rFonts w:ascii="Times New Roman" w:eastAsiaTheme="minorHAnsi" w:hAnsi="Times New Roman" w:cs="Times New Roman"/>
      <w:b/>
      <w:color w:val="auto"/>
      <w:sz w:val="26"/>
      <w:szCs w:val="22"/>
      <w:lang w:eastAsia="en-US"/>
    </w:rPr>
  </w:style>
  <w:style w:type="character" w:customStyle="1" w:styleId="Heading1">
    <w:name w:val="Heading #1_"/>
    <w:link w:val="Heading10"/>
    <w:locked/>
    <w:rsid w:val="00FC7DE4"/>
    <w:rPr>
      <w:rFonts w:ascii="Times New Roman" w:hAnsi="Times New Roman" w:cs="Times New Roman"/>
      <w:b/>
      <w:sz w:val="34"/>
      <w:shd w:val="clear" w:color="auto" w:fill="FFFFFF"/>
    </w:rPr>
  </w:style>
  <w:style w:type="paragraph" w:customStyle="1" w:styleId="Heading10">
    <w:name w:val="Heading #1"/>
    <w:basedOn w:val="a"/>
    <w:link w:val="Heading1"/>
    <w:rsid w:val="00FC7DE4"/>
    <w:pPr>
      <w:shd w:val="clear" w:color="auto" w:fill="FFFFFF"/>
      <w:spacing w:before="1740" w:after="420" w:line="240" w:lineRule="atLeast"/>
      <w:jc w:val="center"/>
      <w:outlineLvl w:val="0"/>
    </w:pPr>
    <w:rPr>
      <w:rFonts w:ascii="Times New Roman" w:eastAsiaTheme="minorHAnsi" w:hAnsi="Times New Roman" w:cs="Times New Roman"/>
      <w:b/>
      <w:color w:val="auto"/>
      <w:sz w:val="34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FC7D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DE4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Bodytext">
    <w:name w:val="Body text_"/>
    <w:link w:val="Bodytext1"/>
    <w:locked/>
    <w:rsid w:val="00FC7DE4"/>
    <w:rPr>
      <w:rFonts w:ascii="Times New Roman" w:hAnsi="Times New Roman" w:cs="Times New Roman"/>
      <w:sz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FC7DE4"/>
    <w:pPr>
      <w:shd w:val="clear" w:color="auto" w:fill="FFFFFF"/>
      <w:spacing w:before="300" w:line="317" w:lineRule="exact"/>
      <w:ind w:hanging="360"/>
      <w:jc w:val="both"/>
    </w:pPr>
    <w:rPr>
      <w:rFonts w:ascii="Times New Roman" w:eastAsiaTheme="minorHAnsi" w:hAnsi="Times New Roman" w:cs="Times New Roman"/>
      <w:color w:val="auto"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BA6EF-E653-413D-BEA6-1007715B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189</Words>
  <Characters>1381</Characters>
  <Application>Microsoft Office Word</Application>
  <DocSecurity>0</DocSecurity>
  <Lines>53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1</cp:revision>
  <cp:lastPrinted>2016-11-14T09:13:00Z</cp:lastPrinted>
  <dcterms:created xsi:type="dcterms:W3CDTF">2016-11-14T07:17:00Z</dcterms:created>
  <dcterms:modified xsi:type="dcterms:W3CDTF">2016-11-14T10:21:00Z</dcterms:modified>
</cp:coreProperties>
</file>